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4" w:rsidRPr="00F11B34" w:rsidRDefault="00F11B34" w:rsidP="00F11B34">
      <w:pPr>
        <w:shd w:val="clear" w:color="auto" w:fill="FFFFFF"/>
        <w:spacing w:before="4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F11B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ДЯЯ-Ц </w:t>
      </w:r>
      <w:proofErr w:type="spellStart"/>
      <w:r w:rsidRPr="00F11B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ба</w:t>
      </w:r>
      <w:proofErr w:type="spellEnd"/>
      <w:r w:rsidRPr="00F11B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НАХЯ /1936-1955/</w:t>
      </w:r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spellStart"/>
      <w:r w:rsidRPr="00F11B34">
        <w:rPr>
          <w:color w:val="222222"/>
          <w:sz w:val="18"/>
          <w:szCs w:val="18"/>
        </w:rPr>
        <w:t>Монгол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Улсын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дорнод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хил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түгшүүртэй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японы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түрэмгийлэгчдээс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тус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улсын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эсрэг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өдөөн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хатгалга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нэмэгдсэнтэй</w:t>
      </w:r>
      <w:proofErr w:type="spellEnd"/>
      <w:r w:rsidRPr="00F11B34">
        <w:rPr>
          <w:color w:val="222222"/>
          <w:sz w:val="18"/>
          <w:szCs w:val="18"/>
        </w:rPr>
        <w:t xml:space="preserve">  </w:t>
      </w:r>
      <w:proofErr w:type="spellStart"/>
      <w:r w:rsidRPr="00F11B34">
        <w:rPr>
          <w:color w:val="222222"/>
          <w:sz w:val="18"/>
          <w:szCs w:val="18"/>
        </w:rPr>
        <w:t>холбогдуулан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Улсын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Хурлын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тэргүүлэгчид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Сайд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нарын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Зөвлөлийн</w:t>
      </w:r>
      <w:proofErr w:type="spellEnd"/>
      <w:r w:rsidRPr="00F11B34">
        <w:rPr>
          <w:color w:val="222222"/>
          <w:sz w:val="18"/>
          <w:szCs w:val="18"/>
        </w:rPr>
        <w:t xml:space="preserve"> 1936 </w:t>
      </w:r>
      <w:proofErr w:type="spellStart"/>
      <w:r w:rsidRPr="00F11B34">
        <w:rPr>
          <w:color w:val="222222"/>
          <w:sz w:val="18"/>
          <w:szCs w:val="18"/>
        </w:rPr>
        <w:t>оны</w:t>
      </w:r>
      <w:proofErr w:type="spellEnd"/>
      <w:r w:rsidRPr="00F11B34">
        <w:rPr>
          <w:color w:val="222222"/>
          <w:sz w:val="18"/>
          <w:szCs w:val="18"/>
        </w:rPr>
        <w:t xml:space="preserve"> 15 </w:t>
      </w:r>
      <w:proofErr w:type="spellStart"/>
      <w:r w:rsidRPr="00F11B34">
        <w:rPr>
          <w:color w:val="222222"/>
          <w:sz w:val="18"/>
          <w:szCs w:val="18"/>
        </w:rPr>
        <w:t>дугаар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хурлын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тогтоолоор</w:t>
      </w:r>
      <w:proofErr w:type="spellEnd"/>
      <w:r w:rsidRPr="00F11B34">
        <w:rPr>
          <w:color w:val="222222"/>
          <w:sz w:val="18"/>
          <w:szCs w:val="18"/>
        </w:rPr>
        <w:t xml:space="preserve"> ДХЕГ-</w:t>
      </w:r>
      <w:proofErr w:type="spellStart"/>
      <w:r w:rsidRPr="00F11B34">
        <w:rPr>
          <w:color w:val="222222"/>
          <w:sz w:val="18"/>
          <w:szCs w:val="18"/>
        </w:rPr>
        <w:t>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Дотоод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Явдлын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яам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болгон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өргөтгөж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Улсыг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аюулаас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сахиж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хамгаалах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хэргийг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удирдах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ерөнхий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газар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Хил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хязгаарын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Дотоодын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цэргийн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хэргийг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удирдах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газар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Улсын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цагдан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сэргийлэх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газар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Засан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хүмүүжүүлэх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лагерь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хийгээд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гяндангуудыг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удирдах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газар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захиргаа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ахуйн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эрхлэх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газар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Санхүүгийн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эрхлэх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газартай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болгожээ</w:t>
      </w:r>
      <w:proofErr w:type="spellEnd"/>
      <w:r w:rsidRPr="00F11B34">
        <w:rPr>
          <w:color w:val="222222"/>
          <w:sz w:val="18"/>
          <w:szCs w:val="18"/>
        </w:rPr>
        <w:t xml:space="preserve">. </w:t>
      </w:r>
      <w:proofErr w:type="spellStart"/>
      <w:proofErr w:type="gramStart"/>
      <w:r w:rsidRPr="00F11B34">
        <w:rPr>
          <w:color w:val="222222"/>
          <w:sz w:val="18"/>
          <w:szCs w:val="18"/>
        </w:rPr>
        <w:t>Эдгээр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байгууллагуудыг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нэгэн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удирдлагад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төвлөрүүлснээр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нийгмийн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аюулгүй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байдлыг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сахиулах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байгууллагуудын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нэгдсэн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систем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бүрдсэн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байна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spellStart"/>
      <w:proofErr w:type="gramStart"/>
      <w:r w:rsidRPr="00F11B34">
        <w:rPr>
          <w:color w:val="222222"/>
          <w:sz w:val="18"/>
          <w:szCs w:val="18"/>
        </w:rPr>
        <w:t>Тус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яамны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Улсыг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Аюулаас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Сахиж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Хамгаалах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Хэргийг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Удирдах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Ерөнхий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Газар</w:t>
      </w:r>
      <w:proofErr w:type="spellEnd"/>
      <w:r w:rsidRPr="00F11B34">
        <w:rPr>
          <w:color w:val="222222"/>
          <w:sz w:val="18"/>
          <w:szCs w:val="18"/>
        </w:rPr>
        <w:t xml:space="preserve"> /УАСХХУЕГ/ </w:t>
      </w:r>
      <w:proofErr w:type="spellStart"/>
      <w:r w:rsidRPr="00F11B34">
        <w:rPr>
          <w:color w:val="222222"/>
          <w:sz w:val="18"/>
          <w:szCs w:val="18"/>
        </w:rPr>
        <w:t>нь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тагнуулын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зарим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амжилт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үр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дүнг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удаан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үргэлжлүүлж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чадсангүй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иргэдийг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олноор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баривчлах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хорих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зэргээр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хэлмэгдүүлэлтийн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татагдан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оржээ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  <w:r w:rsidRPr="00F11B34">
        <w:rPr>
          <w:color w:val="222222"/>
          <w:sz w:val="18"/>
          <w:szCs w:val="18"/>
        </w:rPr>
        <w:t xml:space="preserve"> </w:t>
      </w:r>
      <w:proofErr w:type="spellStart"/>
      <w:proofErr w:type="gramStart"/>
      <w:r w:rsidRPr="00F11B34">
        <w:rPr>
          <w:color w:val="222222"/>
          <w:sz w:val="18"/>
          <w:szCs w:val="18"/>
        </w:rPr>
        <w:t>Улмаар</w:t>
      </w:r>
      <w:proofErr w:type="spellEnd"/>
      <w:r w:rsidRPr="00F11B34">
        <w:rPr>
          <w:color w:val="222222"/>
          <w:sz w:val="18"/>
          <w:szCs w:val="18"/>
        </w:rPr>
        <w:t xml:space="preserve"> 1937-1939 </w:t>
      </w:r>
      <w:proofErr w:type="spellStart"/>
      <w:r w:rsidRPr="00F11B34">
        <w:rPr>
          <w:color w:val="222222"/>
          <w:sz w:val="18"/>
          <w:szCs w:val="18"/>
        </w:rPr>
        <w:t>онд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тагнуулын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байгууллага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хэлмэгдүүлэлтийн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үндсэн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зэвсэг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зөвлөлтийн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сургагч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нарын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бүрэн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хяналтад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орсон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байв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spellStart"/>
      <w:proofErr w:type="gramStart"/>
      <w:r w:rsidRPr="00F11B34">
        <w:rPr>
          <w:color w:val="222222"/>
          <w:sz w:val="18"/>
          <w:szCs w:val="18"/>
        </w:rPr>
        <w:t>Сөрөх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тагнуулын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үйл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ажиллагаанд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гүйцэтгэх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орхигдож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баривчлах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мөрдөн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байцаах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хүчээр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тулган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хүлээлгэх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хүчирхийллийн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давамгайлах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болсон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байна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  <w:r w:rsidRPr="00F11B34">
        <w:rPr>
          <w:color w:val="222222"/>
          <w:sz w:val="18"/>
          <w:szCs w:val="18"/>
        </w:rPr>
        <w:t xml:space="preserve"> </w:t>
      </w:r>
      <w:proofErr w:type="spellStart"/>
      <w:proofErr w:type="gramStart"/>
      <w:r w:rsidRPr="00F11B34">
        <w:rPr>
          <w:color w:val="222222"/>
          <w:sz w:val="18"/>
          <w:szCs w:val="18"/>
        </w:rPr>
        <w:t>Хэлмэгдүүлэлт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хууль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ёсыг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завхруулж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буй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явдлыг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шүүмжилсэн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эсэргүүцсэн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үүний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эсрэг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тэмцсэн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албан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хаагчид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байсан</w:t>
      </w:r>
      <w:proofErr w:type="spellEnd"/>
      <w:r w:rsidRPr="00F11B34">
        <w:rPr>
          <w:color w:val="222222"/>
          <w:sz w:val="18"/>
          <w:szCs w:val="18"/>
        </w:rPr>
        <w:t xml:space="preserve"> ч </w:t>
      </w:r>
      <w:proofErr w:type="spellStart"/>
      <w:r w:rsidRPr="00F11B34">
        <w:rPr>
          <w:color w:val="222222"/>
          <w:sz w:val="18"/>
          <w:szCs w:val="18"/>
        </w:rPr>
        <w:t>тэд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өөрсдөө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энэхүү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хэлмэгдүүлэлтийн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золиос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болсон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юм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spellStart"/>
      <w:proofErr w:type="gramStart"/>
      <w:r w:rsidRPr="00F11B34">
        <w:rPr>
          <w:color w:val="222222"/>
          <w:sz w:val="18"/>
          <w:szCs w:val="18"/>
        </w:rPr>
        <w:t>Хэдийгээр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үндсэн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чиг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үүргээсээ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хазайсан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хэлмэгдүүлэлтэд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өөрөө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өртсөн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боловч</w:t>
      </w:r>
      <w:proofErr w:type="spellEnd"/>
      <w:r w:rsidRPr="00F11B34">
        <w:rPr>
          <w:color w:val="222222"/>
          <w:sz w:val="18"/>
          <w:szCs w:val="18"/>
        </w:rPr>
        <w:t xml:space="preserve"> УАХХУЕГ </w:t>
      </w:r>
      <w:proofErr w:type="spellStart"/>
      <w:r w:rsidRPr="00F11B34">
        <w:rPr>
          <w:color w:val="222222"/>
          <w:sz w:val="18"/>
          <w:szCs w:val="18"/>
        </w:rPr>
        <w:t>нь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Халхын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голын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байлдааны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ялалтыг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хангахад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боломжоороо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үүрэг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гүйцэтгэн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оролцжээ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Дэлхийн</w:t>
      </w:r>
      <w:proofErr w:type="spellEnd"/>
      <w:r w:rsidRPr="00F11B34">
        <w:rPr>
          <w:color w:val="222222"/>
          <w:sz w:val="18"/>
          <w:szCs w:val="18"/>
        </w:rPr>
        <w:t xml:space="preserve"> II </w:t>
      </w:r>
      <w:proofErr w:type="spellStart"/>
      <w:r w:rsidRPr="00F11B34">
        <w:rPr>
          <w:color w:val="222222"/>
          <w:sz w:val="18"/>
          <w:szCs w:val="18"/>
        </w:rPr>
        <w:t>дайны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жилүүдэд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тус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байгууллага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үйл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ажиллагаагаа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өргөжүүлэн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Японы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зүгээс</w:t>
      </w:r>
      <w:proofErr w:type="spellEnd"/>
      <w:r w:rsidRPr="00F11B34">
        <w:rPr>
          <w:color w:val="222222"/>
          <w:sz w:val="18"/>
          <w:szCs w:val="18"/>
        </w:rPr>
        <w:t xml:space="preserve"> БНМАУ-</w:t>
      </w:r>
      <w:proofErr w:type="spellStart"/>
      <w:r w:rsidRPr="00F11B34">
        <w:rPr>
          <w:color w:val="222222"/>
          <w:sz w:val="18"/>
          <w:szCs w:val="18"/>
        </w:rPr>
        <w:t>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эсрэг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явуулж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байгаа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цэрэг-дайны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бэлтгэлийг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судлах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тагнуул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хорлон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сүйтгэх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хил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зөрчих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дээрэм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хийх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өдөөн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хатгах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ажиллагааг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илрүүлэх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хилчидтэй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хамтран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таслан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зогсоох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орноосоо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урвагчдыг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баривчлах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байлдааны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үед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цэргийн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командлалыг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мэдээллээр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хангах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үүргийг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гүйцэтгэж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байв</w:t>
      </w:r>
      <w:proofErr w:type="spellEnd"/>
      <w:r w:rsidRPr="00F11B34">
        <w:rPr>
          <w:color w:val="222222"/>
          <w:sz w:val="18"/>
          <w:szCs w:val="18"/>
        </w:rPr>
        <w:t>.</w:t>
      </w:r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r w:rsidRPr="00F11B34">
        <w:rPr>
          <w:color w:val="222222"/>
          <w:sz w:val="18"/>
          <w:szCs w:val="18"/>
        </w:rPr>
        <w:t xml:space="preserve">1945 </w:t>
      </w:r>
      <w:proofErr w:type="spellStart"/>
      <w:r w:rsidRPr="00F11B34">
        <w:rPr>
          <w:color w:val="222222"/>
          <w:sz w:val="18"/>
          <w:szCs w:val="18"/>
        </w:rPr>
        <w:t>оны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чөлөөлөх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дайны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өмнө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гүйцэтгэх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нөхцөл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байдлын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судлах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хэмжээ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авсан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бөгөөд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Сүхбаатар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Дорноговь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аймгийн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чиглэлээр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хилийн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цаана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судалгаа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хийх</w:t>
      </w:r>
      <w:proofErr w:type="spellEnd"/>
      <w:r w:rsidRPr="00F11B34">
        <w:rPr>
          <w:color w:val="222222"/>
          <w:sz w:val="18"/>
          <w:szCs w:val="18"/>
        </w:rPr>
        <w:t xml:space="preserve"> 2 </w:t>
      </w:r>
      <w:proofErr w:type="spellStart"/>
      <w:r w:rsidRPr="00F11B34">
        <w:rPr>
          <w:color w:val="222222"/>
          <w:sz w:val="18"/>
          <w:szCs w:val="18"/>
        </w:rPr>
        <w:t>группийг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гаргаснаас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гадна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мөн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оны</w:t>
      </w:r>
      <w:proofErr w:type="spellEnd"/>
      <w:r w:rsidRPr="00F11B34">
        <w:rPr>
          <w:color w:val="222222"/>
          <w:sz w:val="18"/>
          <w:szCs w:val="18"/>
        </w:rPr>
        <w:t xml:space="preserve"> 8 </w:t>
      </w:r>
      <w:proofErr w:type="spellStart"/>
      <w:r w:rsidRPr="00F11B34">
        <w:rPr>
          <w:color w:val="222222"/>
          <w:sz w:val="18"/>
          <w:szCs w:val="18"/>
        </w:rPr>
        <w:t>дугаар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сараас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Улаанцав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Батхаалга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Шилийн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гол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Баруун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сөнөд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Долнуур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Манжуур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Хайлаарын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чиглэлд</w:t>
      </w:r>
      <w:proofErr w:type="spellEnd"/>
      <w:r w:rsidRPr="00F11B34">
        <w:rPr>
          <w:color w:val="222222"/>
          <w:sz w:val="18"/>
          <w:szCs w:val="18"/>
        </w:rPr>
        <w:t xml:space="preserve"> 4 </w:t>
      </w:r>
      <w:proofErr w:type="spellStart"/>
      <w:r w:rsidRPr="00F11B34">
        <w:rPr>
          <w:color w:val="222222"/>
          <w:sz w:val="18"/>
          <w:szCs w:val="18"/>
        </w:rPr>
        <w:t>тусгай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группүүдийг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гаргаж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сураггүй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болсон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тагнуулч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нараа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эрэн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сурвалжлах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халхын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дүрвэгсдийг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буцаан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авчрах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цэрэг-армийн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давшилтийн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аюулгүй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байдлыг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хангах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дайсагнасан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бүлэглэлийг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устгах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нуугдан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үлдсэн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урвагчдыг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олж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илрүүлэх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ард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олны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санаа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бодлыг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судлах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ухуулга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сурталчилгаа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явуулах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зэрэг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хийж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иржээ</w:t>
      </w:r>
      <w:proofErr w:type="spellEnd"/>
      <w:r w:rsidRPr="00F11B34">
        <w:rPr>
          <w:color w:val="222222"/>
          <w:sz w:val="18"/>
          <w:szCs w:val="18"/>
        </w:rPr>
        <w:t>. </w:t>
      </w:r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spellStart"/>
      <w:r w:rsidRPr="00F11B34">
        <w:rPr>
          <w:color w:val="222222"/>
          <w:sz w:val="18"/>
          <w:szCs w:val="18"/>
        </w:rPr>
        <w:t>Тус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газар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нь</w:t>
      </w:r>
      <w:proofErr w:type="spellEnd"/>
      <w:r w:rsidRPr="00F11B34">
        <w:rPr>
          <w:color w:val="222222"/>
          <w:sz w:val="18"/>
          <w:szCs w:val="18"/>
        </w:rPr>
        <w:t xml:space="preserve"> 1940-өөд </w:t>
      </w:r>
      <w:proofErr w:type="spellStart"/>
      <w:r w:rsidRPr="00F11B34">
        <w:rPr>
          <w:color w:val="222222"/>
          <w:sz w:val="18"/>
          <w:szCs w:val="18"/>
        </w:rPr>
        <w:t>оны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дунд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үеэс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баруун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хязгаарт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бөөгнөрсөн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гоминдааны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цэрэг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тагнуулын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ажиллагааг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илрүүлэх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таслан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зогсоох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түүнчлэн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гоминдааны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хятадын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эсрэг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Шиньжан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мужид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өрнөсөн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олон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ястны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эрх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чөлөөний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төлөө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тэмцлийг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дэмжих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босогчидтой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холбоо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тогтоох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улмаар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манай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улсын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баруун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хязгаарт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олныг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түйвээх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болсон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И.Оспаныг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баривчлах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устгах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зорилгоор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гүйцэтгэх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хэмжээг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зохион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байгуулж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proofErr w:type="gramStart"/>
      <w:r w:rsidRPr="00F11B34">
        <w:rPr>
          <w:color w:val="222222"/>
          <w:sz w:val="18"/>
          <w:szCs w:val="18"/>
        </w:rPr>
        <w:t>байв</w:t>
      </w:r>
      <w:proofErr w:type="spellEnd"/>
      <w:proofErr w:type="gramEnd"/>
      <w:r w:rsidRPr="00F11B34">
        <w:rPr>
          <w:color w:val="222222"/>
          <w:sz w:val="18"/>
          <w:szCs w:val="18"/>
        </w:rPr>
        <w:t>.</w:t>
      </w:r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spellStart"/>
      <w:proofErr w:type="gramStart"/>
      <w:r w:rsidRPr="00F11B34">
        <w:rPr>
          <w:color w:val="222222"/>
          <w:sz w:val="18"/>
          <w:szCs w:val="18"/>
        </w:rPr>
        <w:t>Үүний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зэрэгцээ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Өвөр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Монгол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дахь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Хятадын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чөлөөлөх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армийн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командлал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Өвөр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Монголын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өөртөө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засах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ардчилсан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түр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засгийн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орон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нутгийн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зарим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байгууллагатай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холбоо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тогтоон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ажиллахын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тулд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радио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холбоо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бүхий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хэдэн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бүлгийг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Өвөр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Монгол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Манжуурт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тусгай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халхавчаар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суулгах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болжээ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  <w:r w:rsidRPr="00F11B34">
        <w:rPr>
          <w:color w:val="222222"/>
          <w:sz w:val="18"/>
          <w:szCs w:val="18"/>
        </w:rPr>
        <w:t> </w:t>
      </w:r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r w:rsidRPr="00F11B34">
        <w:rPr>
          <w:color w:val="222222"/>
          <w:sz w:val="18"/>
          <w:szCs w:val="18"/>
        </w:rPr>
        <w:t xml:space="preserve">1949 </w:t>
      </w:r>
      <w:proofErr w:type="spellStart"/>
      <w:r w:rsidRPr="00F11B34">
        <w:rPr>
          <w:color w:val="222222"/>
          <w:sz w:val="18"/>
          <w:szCs w:val="18"/>
        </w:rPr>
        <w:t>оны</w:t>
      </w:r>
      <w:proofErr w:type="spellEnd"/>
      <w:r w:rsidRPr="00F11B34">
        <w:rPr>
          <w:color w:val="222222"/>
          <w:sz w:val="18"/>
          <w:szCs w:val="18"/>
        </w:rPr>
        <w:t xml:space="preserve"> 10 </w:t>
      </w:r>
      <w:proofErr w:type="spellStart"/>
      <w:r w:rsidRPr="00F11B34">
        <w:rPr>
          <w:color w:val="222222"/>
          <w:sz w:val="18"/>
          <w:szCs w:val="18"/>
        </w:rPr>
        <w:t>дугаар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сард</w:t>
      </w:r>
      <w:proofErr w:type="spellEnd"/>
      <w:r w:rsidRPr="00F11B34">
        <w:rPr>
          <w:color w:val="222222"/>
          <w:sz w:val="18"/>
          <w:szCs w:val="18"/>
        </w:rPr>
        <w:t xml:space="preserve"> БНХАУ </w:t>
      </w:r>
      <w:proofErr w:type="spellStart"/>
      <w:proofErr w:type="gramStart"/>
      <w:r w:rsidRPr="00F11B34">
        <w:rPr>
          <w:color w:val="222222"/>
          <w:sz w:val="18"/>
          <w:szCs w:val="18"/>
        </w:rPr>
        <w:t>байгуулагдсанаар</w:t>
      </w:r>
      <w:proofErr w:type="spellEnd"/>
      <w:r w:rsidRPr="00F11B34">
        <w:rPr>
          <w:color w:val="222222"/>
          <w:sz w:val="18"/>
          <w:szCs w:val="18"/>
        </w:rPr>
        <w:t xml:space="preserve">  </w:t>
      </w:r>
      <w:proofErr w:type="spellStart"/>
      <w:r w:rsidRPr="00F11B34">
        <w:rPr>
          <w:color w:val="222222"/>
          <w:sz w:val="18"/>
          <w:szCs w:val="18"/>
        </w:rPr>
        <w:t>төв</w:t>
      </w:r>
      <w:proofErr w:type="spellEnd"/>
      <w:proofErr w:type="gram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Хятад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Манжуур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Өвөр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Монголд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зохиож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байсан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цэрэг-тагнуулын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зогсоосон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юм</w:t>
      </w:r>
      <w:proofErr w:type="spellEnd"/>
      <w:r w:rsidRPr="00F11B34">
        <w:rPr>
          <w:color w:val="222222"/>
          <w:sz w:val="18"/>
          <w:szCs w:val="18"/>
        </w:rPr>
        <w:t>.</w:t>
      </w:r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spellStart"/>
      <w:proofErr w:type="gramStart"/>
      <w:r w:rsidRPr="00F11B34">
        <w:rPr>
          <w:color w:val="222222"/>
          <w:sz w:val="18"/>
          <w:szCs w:val="18"/>
        </w:rPr>
        <w:t>Улмаар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хязгаарын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цэргийг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ихээхэн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цомхотгож</w:t>
      </w:r>
      <w:proofErr w:type="spellEnd"/>
      <w:r w:rsidRPr="00F11B34">
        <w:rPr>
          <w:color w:val="222222"/>
          <w:sz w:val="18"/>
          <w:szCs w:val="18"/>
        </w:rPr>
        <w:t xml:space="preserve">, 1950 </w:t>
      </w:r>
      <w:proofErr w:type="spellStart"/>
      <w:r w:rsidRPr="00F11B34">
        <w:rPr>
          <w:color w:val="222222"/>
          <w:sz w:val="18"/>
          <w:szCs w:val="18"/>
        </w:rPr>
        <w:t>онд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Гадаад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тагнуулын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газрыг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татан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буулгасан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байна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spellStart"/>
      <w:r w:rsidRPr="00F11B34">
        <w:rPr>
          <w:color w:val="222222"/>
          <w:sz w:val="18"/>
          <w:szCs w:val="18"/>
        </w:rPr>
        <w:t>Дэлхийн</w:t>
      </w:r>
      <w:proofErr w:type="spellEnd"/>
      <w:r w:rsidRPr="00F11B34">
        <w:rPr>
          <w:color w:val="222222"/>
          <w:sz w:val="18"/>
          <w:szCs w:val="18"/>
        </w:rPr>
        <w:t xml:space="preserve"> II </w:t>
      </w:r>
      <w:proofErr w:type="spellStart"/>
      <w:r w:rsidRPr="00F11B34">
        <w:rPr>
          <w:color w:val="222222"/>
          <w:sz w:val="18"/>
          <w:szCs w:val="18"/>
        </w:rPr>
        <w:t>дайны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дараа</w:t>
      </w:r>
      <w:proofErr w:type="spellEnd"/>
      <w:r w:rsidRPr="00F11B34">
        <w:rPr>
          <w:color w:val="222222"/>
          <w:sz w:val="18"/>
          <w:szCs w:val="18"/>
        </w:rPr>
        <w:t xml:space="preserve"> БНМАУ </w:t>
      </w:r>
      <w:proofErr w:type="spellStart"/>
      <w:r w:rsidRPr="00F11B34">
        <w:rPr>
          <w:color w:val="222222"/>
          <w:sz w:val="18"/>
          <w:szCs w:val="18"/>
        </w:rPr>
        <w:t>энхийн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бүтээн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байгуулалтад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шилжихэд</w:t>
      </w:r>
      <w:proofErr w:type="spellEnd"/>
      <w:r w:rsidRPr="00F11B34">
        <w:rPr>
          <w:color w:val="222222"/>
          <w:sz w:val="18"/>
          <w:szCs w:val="18"/>
        </w:rPr>
        <w:t xml:space="preserve"> УАСХХУЕГ </w:t>
      </w:r>
      <w:proofErr w:type="spellStart"/>
      <w:r w:rsidRPr="00F11B34">
        <w:rPr>
          <w:color w:val="222222"/>
          <w:sz w:val="18"/>
          <w:szCs w:val="18"/>
        </w:rPr>
        <w:t>нь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улс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ахуй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соёлыг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хөгжүүлэх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төр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засгийн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бодлогод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гүйцэтгэх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уялдуулан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зохицуулж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хууль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ёсыг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гажуудуулж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байсан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явдлыг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шалгах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дотоодын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хяналтыг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дээшлүүлэх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тооноос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чанарт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шилжихэд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чиглэсэн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тодорхой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хэмжээнүүдийг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авч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хэрэгжүүлжээ</w:t>
      </w:r>
      <w:proofErr w:type="spellEnd"/>
      <w:r w:rsidRPr="00F11B34">
        <w:rPr>
          <w:color w:val="222222"/>
          <w:sz w:val="18"/>
          <w:szCs w:val="18"/>
        </w:rPr>
        <w:t>.</w:t>
      </w:r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gramStart"/>
      <w:r w:rsidRPr="00F11B34">
        <w:rPr>
          <w:color w:val="222222"/>
          <w:sz w:val="18"/>
          <w:szCs w:val="18"/>
        </w:rPr>
        <w:t>МАХН-</w:t>
      </w:r>
      <w:proofErr w:type="spellStart"/>
      <w:r w:rsidRPr="00F11B34">
        <w:rPr>
          <w:color w:val="222222"/>
          <w:sz w:val="18"/>
          <w:szCs w:val="18"/>
        </w:rPr>
        <w:t>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Төв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Хороо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Засгийн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газраас</w:t>
      </w:r>
      <w:proofErr w:type="spellEnd"/>
      <w:r w:rsidRPr="00F11B34">
        <w:rPr>
          <w:color w:val="222222"/>
          <w:sz w:val="18"/>
          <w:szCs w:val="18"/>
        </w:rPr>
        <w:t xml:space="preserve"> УАХБ-</w:t>
      </w:r>
      <w:proofErr w:type="spellStart"/>
      <w:r w:rsidRPr="00F11B34">
        <w:rPr>
          <w:color w:val="222222"/>
          <w:sz w:val="18"/>
          <w:szCs w:val="18"/>
        </w:rPr>
        <w:t>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үйл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ажиллагааг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боловсронгуй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болгох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аппаратыг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цомхотгох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ажлын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арга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барилыг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сайжруулахад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чиглэсэн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шийдвэрүүдийг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удаа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дараа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гаргаж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байв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  <w:r w:rsidRPr="00F11B34">
        <w:rPr>
          <w:color w:val="222222"/>
          <w:sz w:val="18"/>
          <w:szCs w:val="18"/>
        </w:rPr>
        <w:t xml:space="preserve"> </w:t>
      </w:r>
      <w:proofErr w:type="spellStart"/>
      <w:proofErr w:type="gramStart"/>
      <w:r w:rsidRPr="00F11B34">
        <w:rPr>
          <w:color w:val="222222"/>
          <w:sz w:val="18"/>
          <w:szCs w:val="18"/>
        </w:rPr>
        <w:t>Удирдах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ажилтны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зөвлөгөөн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тогтмолжиж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ажлын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зохион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байгуулалт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арга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барилыг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өөрчлөн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шинэчлэх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талаар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тодорхой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зорилтуудыг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дэвшүүлж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түүний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биелэлтийг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төв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орон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нутагт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шалган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дүгнэх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болсон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байна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  <w:r w:rsidRPr="00F11B34">
        <w:rPr>
          <w:color w:val="222222"/>
          <w:sz w:val="18"/>
          <w:szCs w:val="18"/>
        </w:rPr>
        <w:t> </w:t>
      </w:r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spellStart"/>
      <w:proofErr w:type="gramStart"/>
      <w:r w:rsidRPr="00F11B34">
        <w:rPr>
          <w:color w:val="222222"/>
          <w:sz w:val="18"/>
          <w:szCs w:val="18"/>
        </w:rPr>
        <w:lastRenderedPageBreak/>
        <w:t>Энэ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үед</w:t>
      </w:r>
      <w:proofErr w:type="spellEnd"/>
      <w:r w:rsidRPr="00F11B34">
        <w:rPr>
          <w:color w:val="222222"/>
          <w:sz w:val="18"/>
          <w:szCs w:val="18"/>
        </w:rPr>
        <w:t xml:space="preserve"> УАХБ-</w:t>
      </w:r>
      <w:proofErr w:type="spellStart"/>
      <w:r w:rsidRPr="00F11B34">
        <w:rPr>
          <w:color w:val="222222"/>
          <w:sz w:val="18"/>
          <w:szCs w:val="18"/>
        </w:rPr>
        <w:t>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эсэргүүцэн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тагнах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гадаадын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тусгай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албадын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тагнан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турших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үйл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ажиллагааг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илрүүлэх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улс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хоршоолол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олон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нийтийн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өмчийг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хамгаалах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хөдөлмөрчдийн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санал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сэтгэл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зан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байдлыг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судалж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нам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засгийн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удирдлагыг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улс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төрийн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мэдээллээр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хангахад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чиглэгдэж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байв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r w:rsidRPr="00F11B34">
        <w:rPr>
          <w:color w:val="222222"/>
          <w:sz w:val="18"/>
          <w:szCs w:val="18"/>
        </w:rPr>
        <w:t>БНМАУ, ЗХУ-</w:t>
      </w:r>
      <w:proofErr w:type="spellStart"/>
      <w:r w:rsidRPr="00F11B34">
        <w:rPr>
          <w:color w:val="222222"/>
          <w:sz w:val="18"/>
          <w:szCs w:val="18"/>
        </w:rPr>
        <w:t>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Засгийн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газрын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хооронд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хэлэлцэн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тохиролцсоноор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тус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оронд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хүчний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хэрэгцээ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байгааг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харгалзан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японы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олзлогдсон</w:t>
      </w:r>
      <w:proofErr w:type="spellEnd"/>
      <w:r w:rsidRPr="00F11B34">
        <w:rPr>
          <w:color w:val="222222"/>
          <w:sz w:val="18"/>
          <w:szCs w:val="18"/>
        </w:rPr>
        <w:t xml:space="preserve"> 12 </w:t>
      </w:r>
      <w:proofErr w:type="spellStart"/>
      <w:r w:rsidRPr="00F11B34">
        <w:rPr>
          <w:color w:val="222222"/>
          <w:sz w:val="18"/>
          <w:szCs w:val="18"/>
        </w:rPr>
        <w:t>мянган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цэрэг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офицерыг</w:t>
      </w:r>
      <w:proofErr w:type="spellEnd"/>
      <w:r w:rsidRPr="00F11B34">
        <w:rPr>
          <w:color w:val="222222"/>
          <w:sz w:val="18"/>
          <w:szCs w:val="18"/>
        </w:rPr>
        <w:t xml:space="preserve"> БНМАУ-д </w:t>
      </w:r>
      <w:proofErr w:type="spellStart"/>
      <w:r w:rsidRPr="00F11B34">
        <w:rPr>
          <w:color w:val="222222"/>
          <w:sz w:val="18"/>
          <w:szCs w:val="18"/>
        </w:rPr>
        <w:t>шилжүүлэн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ажиллуулахад</w:t>
      </w:r>
      <w:proofErr w:type="spellEnd"/>
      <w:r w:rsidRPr="00F11B34">
        <w:rPr>
          <w:color w:val="222222"/>
          <w:sz w:val="18"/>
          <w:szCs w:val="18"/>
        </w:rPr>
        <w:t xml:space="preserve"> УАСХХУЕГ </w:t>
      </w:r>
      <w:proofErr w:type="spellStart"/>
      <w:r w:rsidRPr="00F11B34">
        <w:rPr>
          <w:color w:val="222222"/>
          <w:sz w:val="18"/>
          <w:szCs w:val="18"/>
        </w:rPr>
        <w:t>нь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олзлогдогсдын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асуудал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эрхлэх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газартай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хамтран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энэхүү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зохион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байгуулах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тэдгээрийн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дунд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гүйцэтгэх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зохиох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үүрэг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зорилтыг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хэрэгжүүлж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ажиллажээ</w:t>
      </w:r>
      <w:proofErr w:type="spellEnd"/>
      <w:r w:rsidRPr="00F11B34">
        <w:rPr>
          <w:color w:val="222222"/>
          <w:sz w:val="18"/>
          <w:szCs w:val="18"/>
        </w:rPr>
        <w:t>.</w:t>
      </w:r>
    </w:p>
    <w:p w:rsidR="00F11B34" w:rsidRPr="00F11B34" w:rsidRDefault="00F11B34" w:rsidP="00F11B3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222222"/>
          <w:sz w:val="18"/>
          <w:szCs w:val="18"/>
        </w:rPr>
      </w:pPr>
      <w:proofErr w:type="gramStart"/>
      <w:r w:rsidRPr="00F11B34">
        <w:rPr>
          <w:color w:val="222222"/>
          <w:sz w:val="18"/>
          <w:szCs w:val="18"/>
        </w:rPr>
        <w:t>УАСХХУЕГ-</w:t>
      </w:r>
      <w:proofErr w:type="spellStart"/>
      <w:r w:rsidRPr="00F11B34">
        <w:rPr>
          <w:color w:val="222222"/>
          <w:sz w:val="18"/>
          <w:szCs w:val="18"/>
        </w:rPr>
        <w:t>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дотоодод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гүйцэтгэх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зохиож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байсан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Тусгай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төлөөлөгчийн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аппаратын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үйл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ажиллагааг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зогсоосон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байна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  <w:r w:rsidRPr="00F11B34">
        <w:rPr>
          <w:color w:val="222222"/>
          <w:sz w:val="18"/>
          <w:szCs w:val="18"/>
        </w:rPr>
        <w:t xml:space="preserve"> </w:t>
      </w:r>
      <w:proofErr w:type="spellStart"/>
      <w:proofErr w:type="gramStart"/>
      <w:r w:rsidRPr="00F11B34">
        <w:rPr>
          <w:color w:val="222222"/>
          <w:sz w:val="18"/>
          <w:szCs w:val="18"/>
        </w:rPr>
        <w:t>Түүнчлэн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боловсон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хүчнийг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бэлтгэх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давтан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сургахад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ихээхэн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анхаарал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тавьж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тэдний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нийгмийн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асуудлыг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боломжийн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хэрээр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шийдвэрлэж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чиглэлийн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ажилтнуудад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англи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хятад</w:t>
      </w:r>
      <w:proofErr w:type="spellEnd"/>
      <w:r w:rsidRPr="00F11B34">
        <w:rPr>
          <w:color w:val="222222"/>
          <w:sz w:val="18"/>
          <w:szCs w:val="18"/>
        </w:rPr>
        <w:t xml:space="preserve">, </w:t>
      </w:r>
      <w:proofErr w:type="spellStart"/>
      <w:r w:rsidRPr="00F11B34">
        <w:rPr>
          <w:color w:val="222222"/>
          <w:sz w:val="18"/>
          <w:szCs w:val="18"/>
        </w:rPr>
        <w:t>япон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хэл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заах</w:t>
      </w:r>
      <w:proofErr w:type="spellEnd"/>
      <w:r w:rsidRPr="00F11B34">
        <w:rPr>
          <w:color w:val="222222"/>
          <w:sz w:val="18"/>
          <w:szCs w:val="18"/>
        </w:rPr>
        <w:t xml:space="preserve"> </w:t>
      </w:r>
      <w:proofErr w:type="spellStart"/>
      <w:r w:rsidRPr="00F11B34">
        <w:rPr>
          <w:color w:val="222222"/>
          <w:sz w:val="18"/>
          <w:szCs w:val="18"/>
        </w:rPr>
        <w:t>болжээ</w:t>
      </w:r>
      <w:proofErr w:type="spellEnd"/>
      <w:r w:rsidRPr="00F11B34">
        <w:rPr>
          <w:color w:val="222222"/>
          <w:sz w:val="18"/>
          <w:szCs w:val="18"/>
        </w:rPr>
        <w:t>.</w:t>
      </w:r>
      <w:proofErr w:type="gramEnd"/>
    </w:p>
    <w:p w:rsidR="00B47D4F" w:rsidRPr="00F11B34" w:rsidRDefault="00B47D4F">
      <w:pPr>
        <w:rPr>
          <w:rFonts w:ascii="Times New Roman" w:hAnsi="Times New Roman" w:cs="Times New Roman"/>
        </w:rPr>
      </w:pPr>
    </w:p>
    <w:sectPr w:rsidR="00B47D4F" w:rsidRPr="00F11B34" w:rsidSect="00B4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B34"/>
    <w:rsid w:val="00B47D4F"/>
    <w:rsid w:val="00F1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4F"/>
  </w:style>
  <w:style w:type="paragraph" w:styleId="Heading2">
    <w:name w:val="heading 2"/>
    <w:basedOn w:val="Normal"/>
    <w:link w:val="Heading2Char"/>
    <w:uiPriority w:val="9"/>
    <w:qFormat/>
    <w:rsid w:val="00F1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B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</cp:revision>
  <dcterms:created xsi:type="dcterms:W3CDTF">2015-05-20T02:21:00Z</dcterms:created>
  <dcterms:modified xsi:type="dcterms:W3CDTF">2015-05-20T02:26:00Z</dcterms:modified>
</cp:coreProperties>
</file>